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梁启超的趣味教育：点亮当代学习的精神火炬</w:t>
      </w: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第一部分：导入 —— 百年前的 “教育药方” 为何依然有效（约 2 分钟）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各位同学、家长朋友们，大家好！今天咱们要聊一位百年前的 “教育网红”—— 梁启超。这位近代史上的思想巨匠，不仅用笔杆子唤醒过一个时代，更留下了一套穿越百年依然闪闪发光的教育理念 ——趣味教育。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 xml:space="preserve">PPT 页 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标题页，主标题 “梁启超的趣味教育：点亮当代学习的精神火炬”，副标题 “穿越百年的教育智慧”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在这个被分数焦虑、内卷压力笼罩的时代，孩子们从幼儿园就背着沉重的书包，周末被各种补习班排得满满当当，原本应该充满好奇的眼神，渐渐失去了对学习的热情。有调查显示，超过六成的中小学生觉得 “学习是件痛苦的事”。而早在 1922 年，梁启超就在南京高师的演讲《学问之趣味》中，就精准预言了这种教育困境。</w:t>
      </w:r>
    </w:p>
    <w:p>
      <w:pPr>
        <w:pStyle w:val="16"/>
      </w:pPr>
      <w:r>
        <w:t>（</w:t>
      </w:r>
      <w:r>
        <w:rPr>
          <w:b/>
          <w:bCs/>
        </w:rPr>
        <w:t xml:space="preserve">PPT 页 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左半部分放梁启超演讲老照片，右半部分列关键信息：时间 “1922 年”、演讲 “《学问之趣味》”、核心观点“教育的本质是点燃热爱”</w:t>
      </w:r>
      <w:r>
        <w:t>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作为旧式教育的 “逆袭者”，梁启超 11 岁中秀才，16 岁中举人，小小年纪就经历了科举制度下枯燥的应试训练。但他后来在回忆中坦言，那段时光里，真正让他受益的不是死记硬背的八股文，而是偷偷阅读的历史小说和诸子典籍。他在文章里吐槽：“天下最苦恼的事莫过于捧着一本没有趣味的书读。”正是这种切身体会，让他坚信：教育的本质不是灌输知识，而是点燃学生对世界的热爱。今天，咱们就来看看这个百年前的 “教育药方”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3"/>
      </w:pPr>
      <w:r>
        <w:t>第二部分：趣味教育 —— 梁启超的三大核心主张（约 4 分钟）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那梁启超的趣味教育到底是什么？咱们可以拆解成三个核心关键词。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个是“自动”。趣味是生活的原动力，是活动的源泉。真正的趣味应是“以趣味始，以趣味终”，能带来持久的精神满足，意思是学习不能总带着功利目的，而是要让学生主动发现知识本身的乐趣。就像他自己研究先秦诸子，不是为了评职称发论文，而是被 “百家争鸣的思想火花” 深深吸引，这种纯粹的热爱才能产生持久的动力。而非短暂的消遣或低级趣味（如赌博、攀比等）。教育需引导学生发现并培养有益于终身的趣味，避免陷入“下等趣味”。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 xml:space="preserve">PPT 页 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关键词 “自动” 居中）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他在给子女的家书中经常鼓励他们“随自己的兴趣去读书”，二女儿梁思庄最初学考古，后来发现对图书馆学更感兴趣，梁启超立刻支持她转专业，最终梁思庄成为我国著名的图书馆学家。这种</w:t>
      </w:r>
      <w:bookmarkStart w:id="0" w:name="OLE_LINK1"/>
      <w:r>
        <w:rPr>
          <w:rFonts w:hint="eastAsia" w:ascii="仿宋" w:hAnsi="仿宋" w:eastAsia="仿宋" w:cs="仿宋"/>
          <w:sz w:val="24"/>
          <w:szCs w:val="24"/>
        </w:rPr>
        <w:t>“不功利”的教育态度，正是趣味的起点</w:t>
      </w:r>
      <w:bookmarkEnd w:id="0"/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个关键词是“浸润”。梁启超主张教育要创造“趣味环境”，他在清华大学讲课的时候，从不照本宣科，而是把历史讲成故事，把哲学聊成家常。学生们回忆，他讲《中国历史研究法》时，会从街头巷尾的传闻讲到宫廷秘史，从商周青铜器讲到明清小说，课堂上总是笑声不断。大家说听他的课 “如坐春风，如饮醇酿”。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4</w:t>
      </w:r>
      <w:r>
        <w:t>：关</w:t>
      </w:r>
      <w:r>
        <w:rPr>
          <w:rFonts w:hint="eastAsia" w:ascii="仿宋" w:hAnsi="仿宋" w:eastAsia="仿宋" w:cs="仿宋"/>
          <w:sz w:val="24"/>
          <w:szCs w:val="24"/>
        </w:rPr>
        <w:t>键词 “浸润” 居中，用场景化设计）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他还提倡“学问要和生活打通”，比如讲地理时带学生去爬山，在爬山过程中讲解地形地貌；讲生物时领大家去观察植物，让书本知识在实践中活起来。这种沉浸式的体验，让知识自然而然地走进心里。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第三个关键词是“生长”。他认为趣味不是天生的，而是可以培养的，就像“播种者要先让土壤肥沃，再静待花开”。教育者的责任，就是帮学生找到那个能让他们眼睛发光的领域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最要紧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的是</w:t>
      </w:r>
      <w:r>
        <w:rPr>
          <w:rFonts w:hint="eastAsia" w:ascii="仿宋" w:hAnsi="仿宋" w:eastAsia="仿宋" w:cs="仿宋"/>
          <w:sz w:val="24"/>
          <w:szCs w:val="24"/>
        </w:rPr>
        <w:t>教学生知道是为学问，而学问为活动而活动，所有学问、所有活动，都是目的，不是手段，如果要让学问贯穿人生始终，就不能只把教育做手段，教育如果失了趣味做目的，就失去其意义了。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梁启超自己兴趣广泛，从学术研究到诗词创作，从政治评论到家庭教育，他都乐在其中，这种对生活的热爱也深深影响了子女。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5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关键词 “生长” 居中，用种子发芽成长的插画隐喻，右侧列表展示梁启超子女成就简表：梁思永 “考古学家”、梁思礼 “火箭专家” 等）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他的九个子女后来都成为各自领域的专家，这与他注重培养兴趣的教育理念密不可分。这种 “静待花开” 的耐心，正是当代教育最需要的品质。</w:t>
      </w:r>
    </w:p>
    <w:p>
      <w:pPr>
        <w:pStyle w:val="3"/>
      </w:pPr>
      <w:r>
        <w:t>第三部分：当代价值 —— 趣味教育如何破解当下困境（约 5 分钟）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把这些理念放到今天来看，是不是格外有共鸣？当代教育最大的困境，其实就是把“趣味”这个核心要素弄丢了，而梁启超的趣味教育恰恰能为我们提供破解之道。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6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左右对比设计，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左栏是当今时代学生沉重的书包，右栏是梁启超对于趣味教育重要性的强调。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首先是拯救内驱力。当学习变成一件有趣的事，孩子就会从“要我学”变成 “我要学”，就像梁启超说的 “趣味是最好的老师，胜过一切奖惩制度”。现在很多学校尝试的项目式学习，就是让学生围绕感兴趣的主题自主探究，比如让学生设计校园垃圾分类方案，在解决问题的过程中自然掌握数学、生物、社会等多学科知识，学习效率反而更高。</w:t>
      </w:r>
    </w:p>
    <w:p>
      <w:pPr>
        <w:pStyle w:val="16"/>
      </w:pPr>
      <w:r>
        <w:t>（</w:t>
      </w:r>
      <w:r>
        <w:rPr>
          <w:b/>
          <w:bCs/>
        </w:rPr>
        <w:t>PPT 页 7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标题 “当代价值一：拯救内驱力”，左栏放学生做项目式学习的场景图，右栏列对比：“要我学→我要学”，配趣味教育公式 “兴趣 + 自主 = 持久动力”）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其次是培养创造力。在趣味中探索的过程，本质上就是创新思维的训练。那些在历史上留下印记的科学家、艺术家，无一不是对自己的领域充满痴迷的 “趣味主义者”。就像爱因斯坦说 “想象力比知识更重要”，而趣味正是想象力的催化剂。当孩子带着好奇心去观察蚂蚁搬家，可能会萌发对生物学的兴趣；当他们沉迷于搭建积木，或许正悄悄培养着工程思维。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8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标题 “当代价值二：培养创造力”，用思维导图形式：中心是 “趣味”，分支连 “观察蚂蚁→生物学”“搭积木→工程思维”“爱因斯坦名言” 等节点，配孩子探索自然的插画）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最后是塑造健全人格。梁启超认为 “趣味是生活的调味剂，没有趣味的人生是干涸的沙漠”，教育不仅要教知识，更要让孩子学会热爱生活，而趣味正是连接知识与生活的桥梁。一个在学习中找到乐趣的孩子，往往更乐观、更有韧性，面对困难时也能保持积极的心态，这比任何分数都更重要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9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标题 “当代价值三：塑造健全人格”，用阳光沙漠对比图，左侧沙漠标 “无趣味人生”，右侧绿洲标 “趣味人生”，列出 “乐观”“韧性”“热爱生活” 等关键词）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可能有家长会问：“道理我都懂，但现在升学压力这么大，谈趣味是不是太奢侈了？” 其实梁启超早就给出了答案：“趣味和功利并不矛盾，真正的趣味能让人在学习中走得更远、更稳。” 他自己就是最好的例子，一生涉猎政治、历史、哲学、文学等多个领域，靠的就是对知识的无限好奇，这种广泛的兴趣反而让他在每个领域都能有独到见解。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10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顶部放梁启超多领域成就标签云，中间用对话气泡框展示家长疑问与梁启超回答，底部配 “</w:t>
      </w:r>
      <w:bookmarkStart w:id="1" w:name="_GoBack"/>
      <w:r>
        <w:rPr>
          <w:rFonts w:hint="eastAsia" w:ascii="仿宋" w:hAnsi="仿宋" w:eastAsia="仿宋" w:cs="仿宋"/>
          <w:sz w:val="24"/>
          <w:szCs w:val="24"/>
        </w:rPr>
        <w:t>兴趣→深耕→成就</w:t>
      </w:r>
      <w:bookmarkEnd w:id="1"/>
      <w:r>
        <w:rPr>
          <w:rFonts w:hint="eastAsia" w:ascii="仿宋" w:hAnsi="仿宋" w:eastAsia="仿宋" w:cs="仿宋"/>
          <w:sz w:val="24"/>
          <w:szCs w:val="24"/>
        </w:rPr>
        <w:t>” 的箭头流程图）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当代实践中，趣味教育也不是要推翻现有体系，而是要在其中找到平衡点。比如可以把课本知识和生活实践结合起来，让孩子在做饭时学数学，计算食材的比例；在种花时学生物，观察植物的生长过程。也可以通过游戏化学习激发兴趣，把背诵古诗变成诗词接龙，把物理公式变成科学实验。老师和家长要做的，就是成为 “趣味的引导者”，而不是“知识的灌输者”。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11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“当代实践指南” 标题下，分两栏设计实践案例：左栏“生活融合”配做饭、种花场景简笔画，右栏 “游戏化学习” 配诗词接龙、科学实验插图，底部标 “引导者而非灌输者”）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最后想送给大家梁启超的一句话：“人生最可爱的，就是活动生发出来的趣味。”教育的终极目标，不是培养满分的考生，而是培养对世界永远好奇的 “终身学习者”。当我们重新拾起 “趣味” 这个被遗忘的教育密码，或许就能让每个孩子的眼睛里，重新燃起对学习的光芒。希望今天的分享能给大家带来一点启发，让我们一起在教育的路上，多一点趣味，少一点焦虑。咱们下期视频再见！</w:t>
      </w:r>
    </w:p>
    <w:p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t>（</w:t>
      </w:r>
      <w:r>
        <w:rPr>
          <w:b/>
          <w:bCs/>
        </w:rPr>
        <w:t>PPT 页 12</w:t>
      </w:r>
      <w:r>
        <w:t>：</w:t>
      </w:r>
      <w:r>
        <w:rPr>
          <w:rFonts w:hint="eastAsia" w:ascii="仿宋" w:hAnsi="仿宋" w:eastAsia="仿宋" w:cs="仿宋"/>
          <w:sz w:val="24"/>
          <w:szCs w:val="24"/>
        </w:rPr>
        <w:t>结尾页，全屏放梁启超名言 “人生最可爱的，就是活动生发出来的趣味”）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TI1ZjczYjM0ZGIxYzk1YzQ2MGVhMGY1MWNmNjRhOTEifQ=="/>
  </w:docVars>
  <w:rsids>
    <w:rsidRoot w:val="00000000"/>
    <w:rsid w:val="014A3A81"/>
    <w:rsid w:val="02954528"/>
    <w:rsid w:val="095F28AF"/>
    <w:rsid w:val="130F79DE"/>
    <w:rsid w:val="168777DF"/>
    <w:rsid w:val="17A95973"/>
    <w:rsid w:val="17E4463B"/>
    <w:rsid w:val="1D5A219E"/>
    <w:rsid w:val="1ED42E87"/>
    <w:rsid w:val="2D504B9E"/>
    <w:rsid w:val="393E6B1D"/>
    <w:rsid w:val="3D271C45"/>
    <w:rsid w:val="4D4B0028"/>
    <w:rsid w:val="5F0273B6"/>
    <w:rsid w:val="61461DEA"/>
    <w:rsid w:val="6ADC65C6"/>
    <w:rsid w:val="6F691DA9"/>
    <w:rsid w:val="701D465E"/>
    <w:rsid w:val="75644D3B"/>
    <w:rsid w:val="75A76756"/>
    <w:rsid w:val="7A472BA5"/>
    <w:rsid w:val="7AD35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3065</Words>
  <Characters>3103</Characters>
  <TotalTime>98</TotalTime>
  <ScaleCrop>false</ScaleCrop>
  <LinksUpToDate>false</LinksUpToDate>
  <CharactersWithSpaces>3204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2025-08-22T14:15:00Z</dcterms:created>
  <dc:creator>Un-named</dc:creator>
  <cp:lastModifiedBy>星空</cp:lastModifiedBy>
  <dcterms:modified xsi:type="dcterms:W3CDTF">2025-09-01T04:09:29Z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BCC27D99EE0E4823AFD54AFCCBA18E70</vt:lpwstr>
  </property>
</Properties>
</file>